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4A" w:rsidRPr="00620B3C" w:rsidRDefault="009C31C6" w:rsidP="00620B3C">
      <w:pPr>
        <w:pStyle w:val="Bodytext20"/>
        <w:shd w:val="clear" w:color="auto" w:fill="auto"/>
        <w:spacing w:after="316" w:line="240" w:lineRule="exact"/>
        <w:jc w:val="center"/>
        <w:rPr>
          <w:rFonts w:asciiTheme="minorHAnsi" w:hAnsiTheme="minorHAnsi" w:cstheme="minorHAnsi"/>
          <w:b/>
        </w:rPr>
      </w:pPr>
      <w:r w:rsidRPr="00620B3C">
        <w:rPr>
          <w:rFonts w:asciiTheme="minorHAnsi" w:hAnsiTheme="minorHAnsi" w:cstheme="minorHAnsi"/>
          <w:b/>
        </w:rPr>
        <w:t>Resolution of Confession of/from harm caused by the Special Called GC of 2019</w:t>
      </w:r>
    </w:p>
    <w:p w:rsidR="0097554A" w:rsidRPr="00620B3C" w:rsidRDefault="009C31C6" w:rsidP="00620B3C">
      <w:pPr>
        <w:pStyle w:val="Bodytext20"/>
        <w:shd w:val="clear" w:color="auto" w:fill="auto"/>
        <w:spacing w:after="308" w:line="317" w:lineRule="exact"/>
        <w:ind w:left="540" w:hanging="540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 xml:space="preserve">Whereas: “If one member of (the body of Christ) suffers, all suffer together with it.” (1 Corinthians 12:26a) And we know that the Special Called General Conference of 2019 </w:t>
      </w:r>
      <w:r w:rsidRPr="00620B3C">
        <w:rPr>
          <w:rFonts w:asciiTheme="minorHAnsi" w:hAnsiTheme="minorHAnsi" w:cstheme="minorHAnsi"/>
        </w:rPr>
        <w:t>caused suffering within and beyond the body.</w:t>
      </w:r>
    </w:p>
    <w:p w:rsidR="0097554A" w:rsidRPr="00620B3C" w:rsidRDefault="009C31C6" w:rsidP="00620B3C">
      <w:pPr>
        <w:pStyle w:val="Bodytext20"/>
        <w:shd w:val="clear" w:color="auto" w:fill="auto"/>
        <w:spacing w:after="296" w:line="307" w:lineRule="exact"/>
        <w:ind w:left="540" w:hanging="540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Whereas: Jesus gave us a new commandment to “love one another. Just as I have loved you, you also should love one another. By this everyone will know that you are my disciples, if you have love for one another.”</w:t>
      </w:r>
      <w:r w:rsidRPr="00620B3C">
        <w:rPr>
          <w:rFonts w:asciiTheme="minorHAnsi" w:hAnsiTheme="minorHAnsi" w:cstheme="minorHAnsi"/>
        </w:rPr>
        <w:t xml:space="preserve"> (John 13:34-35) And we know that we have not loved one another well.</w:t>
      </w:r>
    </w:p>
    <w:p w:rsidR="0097554A" w:rsidRPr="00620B3C" w:rsidRDefault="009C31C6" w:rsidP="00620B3C">
      <w:pPr>
        <w:pStyle w:val="Bodytext20"/>
        <w:shd w:val="clear" w:color="auto" w:fill="auto"/>
        <w:spacing w:after="296" w:line="312" w:lineRule="exact"/>
        <w:ind w:left="540" w:hanging="540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Whereas: We have broken John Wesley’s number one general rule to “Do No Harm” by causing harm to one another within and beyond the body of Christ.</w:t>
      </w:r>
    </w:p>
    <w:p w:rsidR="0097554A" w:rsidRPr="00620B3C" w:rsidRDefault="009C31C6" w:rsidP="00620B3C">
      <w:pPr>
        <w:pStyle w:val="Bodytext20"/>
        <w:shd w:val="clear" w:color="auto" w:fill="auto"/>
        <w:spacing w:after="362" w:line="317" w:lineRule="exact"/>
        <w:ind w:left="630" w:hanging="630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Therefore: The Oklahoma Annual Conferen</w:t>
      </w:r>
      <w:r w:rsidRPr="00620B3C">
        <w:rPr>
          <w:rFonts w:asciiTheme="minorHAnsi" w:hAnsiTheme="minorHAnsi" w:cstheme="minorHAnsi"/>
        </w:rPr>
        <w:t>ce of The United Methodist Church resolves to repent with the following confession as we recognize our sin and ask for the grace of Jesus Christ to forgive us.</w:t>
      </w:r>
    </w:p>
    <w:p w:rsidR="0097554A" w:rsidRPr="00620B3C" w:rsidRDefault="009C31C6">
      <w:pPr>
        <w:pStyle w:val="Bodytext20"/>
        <w:shd w:val="clear" w:color="auto" w:fill="auto"/>
        <w:spacing w:after="292" w:line="240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Let us pray:</w:t>
      </w:r>
    </w:p>
    <w:p w:rsidR="0097554A" w:rsidRPr="00620B3C" w:rsidRDefault="009C31C6" w:rsidP="00620B3C">
      <w:pPr>
        <w:pStyle w:val="Bodytext20"/>
        <w:shd w:val="clear" w:color="auto" w:fill="auto"/>
        <w:spacing w:after="30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For the tears that were shed, hearts that were broken, and persons who felt left be</w:t>
      </w:r>
      <w:r w:rsidRPr="00620B3C">
        <w:rPr>
          <w:rFonts w:asciiTheme="minorHAnsi" w:hAnsiTheme="minorHAnsi" w:cstheme="minorHAnsi"/>
        </w:rPr>
        <w:t>hind or discarded by The United Methodist Chu</w:t>
      </w:r>
      <w:bookmarkStart w:id="0" w:name="_GoBack"/>
      <w:bookmarkEnd w:id="0"/>
      <w:r w:rsidRPr="00620B3C">
        <w:rPr>
          <w:rFonts w:asciiTheme="minorHAnsi" w:hAnsiTheme="minorHAnsi" w:cstheme="minorHAnsi"/>
        </w:rPr>
        <w:t>rch, forgive us.</w:t>
      </w:r>
    </w:p>
    <w:p w:rsidR="0097554A" w:rsidRPr="00620B3C" w:rsidRDefault="009C31C6" w:rsidP="00620B3C">
      <w:pPr>
        <w:pStyle w:val="Bodytext20"/>
        <w:shd w:val="clear" w:color="auto" w:fill="auto"/>
        <w:spacing w:after="30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For those who have left the church because we have shown judgement and hatred instead of love and grace, forgive us.</w:t>
      </w:r>
    </w:p>
    <w:p w:rsidR="0097554A" w:rsidRPr="00620B3C" w:rsidRDefault="009C31C6" w:rsidP="00620B3C">
      <w:pPr>
        <w:pStyle w:val="Bodytext20"/>
        <w:shd w:val="clear" w:color="auto" w:fill="auto"/>
        <w:spacing w:after="30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For insinuations of winners and losers when we are all part of the body of Ch</w:t>
      </w:r>
      <w:r w:rsidRPr="00620B3C">
        <w:rPr>
          <w:rFonts w:asciiTheme="minorHAnsi" w:hAnsiTheme="minorHAnsi" w:cstheme="minorHAnsi"/>
        </w:rPr>
        <w:t>rist together, forgive us.</w:t>
      </w:r>
    </w:p>
    <w:p w:rsidR="0097554A" w:rsidRPr="00620B3C" w:rsidRDefault="009C31C6" w:rsidP="00620B3C">
      <w:pPr>
        <w:pStyle w:val="Bodytext20"/>
        <w:shd w:val="clear" w:color="auto" w:fill="auto"/>
        <w:spacing w:after="362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For the rhetoric that was spoken without regard that we were speaking about children of God, forgive us.</w:t>
      </w:r>
    </w:p>
    <w:p w:rsidR="0097554A" w:rsidRPr="00620B3C" w:rsidRDefault="009C31C6" w:rsidP="00620B3C">
      <w:pPr>
        <w:pStyle w:val="Bodytext20"/>
        <w:shd w:val="clear" w:color="auto" w:fill="auto"/>
        <w:spacing w:after="302" w:line="240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For any we have made feel unwelcome, forgive us.</w:t>
      </w:r>
    </w:p>
    <w:p w:rsidR="0097554A" w:rsidRPr="00620B3C" w:rsidRDefault="009C31C6" w:rsidP="00620B3C">
      <w:pPr>
        <w:pStyle w:val="Bodytext20"/>
        <w:shd w:val="clear" w:color="auto" w:fill="auto"/>
        <w:spacing w:after="304" w:line="322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 xml:space="preserve">When we proclaim “Open Hearts, Open Minds, Open Doors,” but don’t live by </w:t>
      </w:r>
      <w:r w:rsidRPr="00620B3C">
        <w:rPr>
          <w:rFonts w:asciiTheme="minorHAnsi" w:hAnsiTheme="minorHAnsi" w:cstheme="minorHAnsi"/>
        </w:rPr>
        <w:t>it, forgive us.</w:t>
      </w: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When we have looked at our colleagues with different opinions and considered them enemies, forgive us.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When we have questioned the biblical faith of others because it doesn’t look like our own, forgive us.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When we have ignored the sexual si</w:t>
      </w:r>
      <w:r w:rsidRPr="00620B3C">
        <w:rPr>
          <w:rFonts w:asciiTheme="minorHAnsi" w:hAnsiTheme="minorHAnsi" w:cstheme="minorHAnsi"/>
        </w:rPr>
        <w:t>ns in our own lives but have lifted up others as sinful, forgive us.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When the words of the church have added to the homeless rate of LGBTQI+ teens when they come out and are cast out by their loved ones, forgive us.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When we have added to the bloodshed of L</w:t>
      </w:r>
      <w:r w:rsidRPr="00620B3C">
        <w:rPr>
          <w:rFonts w:asciiTheme="minorHAnsi" w:hAnsiTheme="minorHAnsi" w:cstheme="minorHAnsi"/>
        </w:rPr>
        <w:t>GBTQI+ persons who commit suicide at a rate of 40% higher, forgive us.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When we have offered a false sense of home to LGBTQI+ persons, and put limits on it that we don’t put on others, forgive us.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When we have baptized our children into the ministry of Jesu</w:t>
      </w:r>
      <w:r w:rsidRPr="00620B3C">
        <w:rPr>
          <w:rFonts w:asciiTheme="minorHAnsi" w:hAnsiTheme="minorHAnsi" w:cstheme="minorHAnsi"/>
        </w:rPr>
        <w:t>s Christ but have denied them their calling, not because they didn’t show the fruits of the Spirit, but because of their gender identity, forgive us.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When words have been spoken in sermons, Sunday School classes, or other small groups that make LGBTQI+ per</w:t>
      </w:r>
      <w:r w:rsidRPr="00620B3C">
        <w:rPr>
          <w:rFonts w:asciiTheme="minorHAnsi" w:hAnsiTheme="minorHAnsi" w:cstheme="minorHAnsi"/>
        </w:rPr>
        <w:t>sons and family feel like they are an abomination, forgive us.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When we have claimed love for you but have not shown love to those walking beside us, forgive us.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When we give in to fear instead of believing in your perfect love, forgive us.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 xml:space="preserve">Forgive us, we </w:t>
      </w:r>
      <w:r w:rsidRPr="00620B3C">
        <w:rPr>
          <w:rFonts w:asciiTheme="minorHAnsi" w:hAnsiTheme="minorHAnsi" w:cstheme="minorHAnsi"/>
        </w:rPr>
        <w:t>pray. Make a new and right spirit within us. Help us to remember that we are not yet perfect in love and give us the courage to strive harder.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 xml:space="preserve">Forgive us, we pray. Let our hearts be strangely warmed by the love of Jesus. Remind us that we do not earn your </w:t>
      </w:r>
      <w:r w:rsidRPr="00620B3C">
        <w:rPr>
          <w:rFonts w:asciiTheme="minorHAnsi" w:hAnsiTheme="minorHAnsi" w:cstheme="minorHAnsi"/>
        </w:rPr>
        <w:t>love through holiness, but are recipients of your undeserving grace.</w:t>
      </w:r>
    </w:p>
    <w:p w:rsidR="00620B3C" w:rsidRDefault="00620B3C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</w:p>
    <w:p w:rsidR="0097554A" w:rsidRPr="00620B3C" w:rsidRDefault="009C31C6" w:rsidP="00620B3C">
      <w:pPr>
        <w:pStyle w:val="Bodytext20"/>
        <w:shd w:val="clear" w:color="auto" w:fill="auto"/>
        <w:spacing w:after="0" w:line="317" w:lineRule="exact"/>
        <w:rPr>
          <w:rFonts w:asciiTheme="minorHAnsi" w:hAnsiTheme="minorHAnsi" w:cstheme="minorHAnsi"/>
        </w:rPr>
      </w:pPr>
      <w:r w:rsidRPr="00620B3C">
        <w:rPr>
          <w:rFonts w:asciiTheme="minorHAnsi" w:hAnsiTheme="minorHAnsi" w:cstheme="minorHAnsi"/>
        </w:rPr>
        <w:t>Forgive us, we pray. And strengthen us in love. Amen.</w:t>
      </w:r>
    </w:p>
    <w:sectPr w:rsidR="0097554A" w:rsidRPr="00620B3C" w:rsidSect="00620B3C">
      <w:pgSz w:w="12240" w:h="15840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C6" w:rsidRDefault="009C31C6">
      <w:r>
        <w:separator/>
      </w:r>
    </w:p>
  </w:endnote>
  <w:endnote w:type="continuationSeparator" w:id="0">
    <w:p w:rsidR="009C31C6" w:rsidRDefault="009C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C6" w:rsidRDefault="009C31C6"/>
  </w:footnote>
  <w:footnote w:type="continuationSeparator" w:id="0">
    <w:p w:rsidR="009C31C6" w:rsidRDefault="009C31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622A"/>
    <w:multiLevelType w:val="hybridMultilevel"/>
    <w:tmpl w:val="5D84F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554A"/>
    <w:rsid w:val="00620B3C"/>
    <w:rsid w:val="0097554A"/>
    <w:rsid w:val="009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1AEF"/>
  <w15:docId w15:val="{C84E188C-F1A1-4D3C-B789-E5A12FA2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Terrell-Wilkes</cp:lastModifiedBy>
  <cp:revision>2</cp:revision>
  <dcterms:created xsi:type="dcterms:W3CDTF">2019-06-03T15:03:00Z</dcterms:created>
  <dcterms:modified xsi:type="dcterms:W3CDTF">2019-06-03T15:07:00Z</dcterms:modified>
</cp:coreProperties>
</file>